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BF1E5C" w:rsidRDefault="008D1834" w:rsidP="001F4ABD">
      <w:pPr>
        <w:jc w:val="center"/>
        <w:rPr>
          <w:rFonts w:ascii="Century Gothic" w:hAnsi="Century Gothic"/>
          <w:b/>
          <w:sz w:val="40"/>
          <w:szCs w:val="40"/>
        </w:rPr>
      </w:pPr>
      <w:r w:rsidRPr="00BF1E5C">
        <w:rPr>
          <w:rFonts w:ascii="Century Gothic" w:hAnsi="Century Gothic"/>
          <w:b/>
          <w:sz w:val="40"/>
          <w:szCs w:val="40"/>
          <w:highlight w:val="lightGray"/>
          <w:bdr w:val="single" w:sz="4" w:space="0" w:color="auto"/>
        </w:rPr>
        <w:t xml:space="preserve">- </w:t>
      </w:r>
      <w:r w:rsidR="0047329E">
        <w:rPr>
          <w:rFonts w:ascii="Century Gothic" w:hAnsi="Century Gothic"/>
          <w:b/>
          <w:sz w:val="40"/>
          <w:szCs w:val="40"/>
          <w:highlight w:val="lightGray"/>
          <w:bdr w:val="single" w:sz="4" w:space="0" w:color="auto"/>
        </w:rPr>
        <w:t xml:space="preserve">GPT </w:t>
      </w:r>
      <w:r w:rsidR="002D46F7" w:rsidRPr="00BF1E5C">
        <w:rPr>
          <w:rFonts w:ascii="Century Gothic" w:hAnsi="Century Gothic"/>
          <w:b/>
          <w:sz w:val="40"/>
          <w:szCs w:val="40"/>
          <w:highlight w:val="lightGray"/>
          <w:bdr w:val="single" w:sz="4" w:space="0" w:color="auto"/>
        </w:rPr>
        <w:t>117</w:t>
      </w:r>
      <w:r w:rsidR="001F4ABD" w:rsidRPr="00BF1E5C">
        <w:rPr>
          <w:rFonts w:ascii="Century Gothic" w:hAnsi="Century Gothic"/>
          <w:b/>
          <w:sz w:val="40"/>
          <w:szCs w:val="40"/>
          <w:highlight w:val="lightGray"/>
          <w:bdr w:val="single" w:sz="4" w:space="0" w:color="auto"/>
        </w:rPr>
        <w:t xml:space="preserve"> </w:t>
      </w:r>
      <w:r w:rsidRPr="00BF1E5C">
        <w:rPr>
          <w:rFonts w:ascii="Century Gothic" w:hAnsi="Century Gothic"/>
          <w:b/>
          <w:sz w:val="40"/>
          <w:szCs w:val="40"/>
          <w:highlight w:val="lightGray"/>
          <w:bdr w:val="single" w:sz="4" w:space="0" w:color="auto"/>
        </w:rPr>
        <w:t>-</w:t>
      </w:r>
    </w:p>
    <w:p w:rsidR="00722C56" w:rsidRPr="00BF1E5C" w:rsidRDefault="00722C56" w:rsidP="001F4ABD">
      <w:pPr>
        <w:jc w:val="left"/>
        <w:rPr>
          <w:rFonts w:ascii="Century Gothic" w:hAnsi="Century Gothic"/>
        </w:rPr>
      </w:pPr>
    </w:p>
    <w:p w:rsidR="002D46F7" w:rsidRPr="00BF1E5C" w:rsidRDefault="002D46F7" w:rsidP="001F4ABD">
      <w:pPr>
        <w:jc w:val="left"/>
        <w:rPr>
          <w:rFonts w:ascii="Century Gothic" w:hAnsi="Century Gothic"/>
        </w:rPr>
      </w:pPr>
    </w:p>
    <w:p w:rsidR="00BF6392" w:rsidRPr="00BF1E5C" w:rsidRDefault="002D46F7" w:rsidP="001F4ABD">
      <w:pPr>
        <w:jc w:val="left"/>
        <w:rPr>
          <w:rFonts w:ascii="Century Gothic" w:hAnsi="Century Gothic"/>
        </w:rPr>
      </w:pPr>
      <w:r w:rsidRPr="00BF1E5C">
        <w:rPr>
          <w:rFonts w:ascii="Century Gothic" w:hAnsi="Century Gothic"/>
          <w:noProof/>
          <w:lang w:eastAsia="fr-FR"/>
        </w:rPr>
        <w:drawing>
          <wp:inline distT="0" distB="0" distL="0" distR="0">
            <wp:extent cx="2935816" cy="1995603"/>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36201" cy="1995865"/>
                    </a:xfrm>
                    <a:prstGeom prst="rect">
                      <a:avLst/>
                    </a:prstGeom>
                    <a:noFill/>
                    <a:ln w="9525">
                      <a:noFill/>
                      <a:miter lim="800000"/>
                      <a:headEnd/>
                      <a:tailEnd/>
                    </a:ln>
                  </pic:spPr>
                </pic:pic>
              </a:graphicData>
            </a:graphic>
          </wp:inline>
        </w:drawing>
      </w:r>
    </w:p>
    <w:p w:rsidR="001F4ABD" w:rsidRPr="00BF1E5C" w:rsidRDefault="001F4ABD" w:rsidP="001F4ABD">
      <w:pPr>
        <w:jc w:val="left"/>
        <w:rPr>
          <w:rFonts w:ascii="Century Gothic" w:hAnsi="Century Gothic"/>
        </w:rPr>
      </w:pPr>
    </w:p>
    <w:p w:rsidR="0065767E" w:rsidRPr="00BF1E5C" w:rsidRDefault="0065767E" w:rsidP="001F4ABD">
      <w:pPr>
        <w:jc w:val="left"/>
        <w:rPr>
          <w:rFonts w:ascii="Century Gothic" w:hAnsi="Century Gothic"/>
        </w:rPr>
      </w:pPr>
    </w:p>
    <w:p w:rsidR="00843980" w:rsidRDefault="002D46F7" w:rsidP="002D46F7">
      <w:pPr>
        <w:spacing w:after="240"/>
        <w:jc w:val="left"/>
        <w:rPr>
          <w:rFonts w:ascii="Century Gothic" w:hAnsi="Century Gothic"/>
        </w:rPr>
      </w:pPr>
      <w:r w:rsidRPr="00BF1E5C">
        <w:rPr>
          <w:rFonts w:ascii="Century Gothic" w:hAnsi="Century Gothic"/>
        </w:rPr>
        <w:t xml:space="preserve">Le transport de troupes GPT-117 est l’un des nombreux esquifs et autres transports de troupes tels que le </w:t>
      </w:r>
      <w:hyperlink r:id="rId6" w:history="1">
        <w:r w:rsidRPr="00BF1E5C">
          <w:rPr>
            <w:rStyle w:val="Lienhypertexte"/>
            <w:rFonts w:ascii="Century Gothic" w:hAnsi="Century Gothic"/>
            <w:color w:val="auto"/>
            <w:u w:val="none"/>
          </w:rPr>
          <w:t>PX-7</w:t>
        </w:r>
      </w:hyperlink>
      <w:r w:rsidRPr="00BF1E5C">
        <w:rPr>
          <w:rFonts w:ascii="Century Gothic" w:hAnsi="Century Gothic"/>
        </w:rPr>
        <w:t xml:space="preserve"> à être utilisés par l’</w:t>
      </w:r>
      <w:hyperlink r:id="rId7" w:history="1">
        <w:r w:rsidRPr="00BF1E5C">
          <w:rPr>
            <w:rStyle w:val="Lienhypertexte"/>
            <w:rFonts w:ascii="Century Gothic" w:hAnsi="Century Gothic"/>
            <w:color w:val="auto"/>
            <w:u w:val="none"/>
          </w:rPr>
          <w:t>Armée Impériale</w:t>
        </w:r>
      </w:hyperlink>
      <w:r w:rsidRPr="00BF1E5C">
        <w:rPr>
          <w:rFonts w:ascii="Century Gothic" w:hAnsi="Century Gothic"/>
        </w:rPr>
        <w:t xml:space="preserve">. Conçu par la firme </w:t>
      </w:r>
      <w:hyperlink r:id="rId8" w:history="1">
        <w:r w:rsidRPr="00BF1E5C">
          <w:rPr>
            <w:rStyle w:val="Lienhypertexte"/>
            <w:rFonts w:ascii="Century Gothic" w:hAnsi="Century Gothic"/>
            <w:color w:val="auto"/>
            <w:u w:val="none"/>
          </w:rPr>
          <w:t>Ubrikkian</w:t>
        </w:r>
      </w:hyperlink>
      <w:r w:rsidRPr="00BF1E5C">
        <w:rPr>
          <w:rFonts w:ascii="Century Gothic" w:hAnsi="Century Gothic"/>
        </w:rPr>
        <w:t xml:space="preserve">, le GPT-117 est ce que l’on pourrait appeler un véhicule multi-usage, ce qui explique qu'il est utilisé par nombre de garnisons planétaires comme sur </w:t>
      </w:r>
      <w:hyperlink r:id="rId9" w:history="1">
        <w:r w:rsidRPr="00BF1E5C">
          <w:rPr>
            <w:rStyle w:val="Lienhypertexte"/>
            <w:rFonts w:ascii="Century Gothic" w:hAnsi="Century Gothic"/>
            <w:color w:val="auto"/>
            <w:u w:val="none"/>
          </w:rPr>
          <w:t>Derilyn</w:t>
        </w:r>
      </w:hyperlink>
      <w:r w:rsidRPr="00BF1E5C">
        <w:rPr>
          <w:rFonts w:ascii="Century Gothic" w:hAnsi="Century Gothic"/>
        </w:rPr>
        <w:t xml:space="preserve"> dans le </w:t>
      </w:r>
      <w:hyperlink r:id="rId10" w:history="1">
        <w:r w:rsidRPr="00BF1E5C">
          <w:rPr>
            <w:rStyle w:val="Lienhypertexte"/>
            <w:rFonts w:ascii="Century Gothic" w:hAnsi="Century Gothic"/>
            <w:color w:val="auto"/>
            <w:u w:val="none"/>
          </w:rPr>
          <w:t>Secteur Elrood</w:t>
        </w:r>
      </w:hyperlink>
      <w:r w:rsidRPr="00BF1E5C">
        <w:rPr>
          <w:rFonts w:ascii="Century Gothic" w:hAnsi="Century Gothic"/>
        </w:rPr>
        <w:t xml:space="preserve"> pour, par exemple, effectuer des patrouilles journalières. </w:t>
      </w:r>
      <w:r w:rsidRPr="00BF1E5C">
        <w:rPr>
          <w:rFonts w:ascii="Century Gothic" w:hAnsi="Century Gothic"/>
        </w:rPr>
        <w:br/>
      </w:r>
      <w:r w:rsidRPr="00BF1E5C">
        <w:rPr>
          <w:rFonts w:ascii="Century Gothic" w:hAnsi="Century Gothic"/>
        </w:rPr>
        <w:br/>
        <w:t xml:space="preserve">  De la taille d’un simple speeder, le GPT-117 embarque pourtant suffisamment de puissance de feu (Un canon </w:t>
      </w:r>
      <w:hyperlink r:id="rId11" w:history="1">
        <w:r w:rsidRPr="00BF1E5C">
          <w:rPr>
            <w:rStyle w:val="Lienhypertexte"/>
            <w:rFonts w:ascii="Century Gothic" w:hAnsi="Century Gothic"/>
            <w:color w:val="auto"/>
            <w:u w:val="none"/>
          </w:rPr>
          <w:t>blaster</w:t>
        </w:r>
      </w:hyperlink>
      <w:r w:rsidRPr="00BF1E5C">
        <w:rPr>
          <w:rFonts w:ascii="Century Gothic" w:hAnsi="Century Gothic"/>
        </w:rPr>
        <w:t xml:space="preserve"> léger monté sur tourelle sur le toit de la cabine pilotage) pour repousser des véhicules ennemis ou encore forcer des barrages et autres barricades, qualité fort utile lors de combats de rue. Ne nécessitant qu’un pilote et un artilleur, le principal point faible du transport de troupes GPT-117 réside immanquablement dans son manque de protection et de blindage. En effet, l’arrière du véhicule est complètement ouvert, ce qui le rend très vulnérable aux tirs ennemis ou encore aux assauts au corps à corps. Toutefois, ce défaut est paradoxalement une des qualités intrinsèques du GPT-117. Grâce à sa vitesse plus que convenable, 360 kilomètres par heure, le véhicule peut en effet débarquer en un temps record les </w:t>
      </w:r>
      <w:r w:rsidR="00556966" w:rsidRPr="00BF1E5C">
        <w:rPr>
          <w:rFonts w:ascii="Century Gothic" w:hAnsi="Century Gothic"/>
        </w:rPr>
        <w:t xml:space="preserve">six </w:t>
      </w:r>
      <w:r w:rsidRPr="00BF1E5C">
        <w:rPr>
          <w:rFonts w:ascii="Century Gothic" w:hAnsi="Century Gothic"/>
        </w:rPr>
        <w:t>soldats présents à son bord et ce même dans les situations de combat extrêmes.</w:t>
      </w:r>
    </w:p>
    <w:p w:rsidR="00843980" w:rsidRDefault="00843980">
      <w:pPr>
        <w:suppressAutoHyphens w:val="0"/>
        <w:jc w:val="left"/>
        <w:rPr>
          <w:rFonts w:ascii="Century Gothic" w:hAnsi="Century Gothic"/>
        </w:rPr>
      </w:pPr>
      <w:r>
        <w:rPr>
          <w:rFonts w:ascii="Century Gothic" w:hAnsi="Century Gothic"/>
        </w:rPr>
        <w:br w:type="page"/>
      </w:r>
    </w:p>
    <w:p w:rsidR="00FB6632" w:rsidRDefault="00FB6632" w:rsidP="00FB6632">
      <w:pPr>
        <w:jc w:val="left"/>
        <w:rPr>
          <w:rFonts w:ascii="Century Gothic" w:hAnsi="Century Gothic"/>
          <w:b/>
        </w:rPr>
      </w:pPr>
      <w:r>
        <w:rPr>
          <w:rFonts w:ascii="Century Gothic" w:hAnsi="Century Gothic"/>
          <w:b/>
        </w:rPr>
        <w:lastRenderedPageBreak/>
        <w:t>CARACTERISTIQUES</w:t>
      </w:r>
    </w:p>
    <w:p w:rsidR="00FB6632" w:rsidRDefault="00FB6632" w:rsidP="00FB6632">
      <w:pPr>
        <w:jc w:val="left"/>
        <w:rPr>
          <w:rFonts w:ascii="Century Gothic" w:hAnsi="Century Gothic"/>
          <w:b/>
        </w:rPr>
      </w:pPr>
    </w:p>
    <w:p w:rsidR="00FB6632" w:rsidRDefault="00FB6632" w:rsidP="00FB6632">
      <w:pPr>
        <w:jc w:val="left"/>
        <w:rPr>
          <w:rFonts w:ascii="Century Gothic" w:hAnsi="Century Gothic"/>
          <w:b/>
        </w:rPr>
      </w:pPr>
    </w:p>
    <w:p w:rsidR="00FB6632" w:rsidRDefault="00FB6632" w:rsidP="00FB6632">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3A341C">
        <w:rPr>
          <w:rFonts w:ascii="Century Gothic" w:hAnsi="Century Gothic"/>
        </w:rPr>
        <w:t>GPT  117</w:t>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hyperlink r:id="rId12" w:history="1">
        <w:r w:rsidR="003A341C" w:rsidRPr="00BF1E5C">
          <w:rPr>
            <w:rStyle w:val="Lienhypertexte"/>
            <w:rFonts w:ascii="Century Gothic" w:hAnsi="Century Gothic"/>
            <w:color w:val="auto"/>
            <w:u w:val="none"/>
          </w:rPr>
          <w:t>Ubrikkian</w:t>
        </w:r>
      </w:hyperlink>
      <w:r w:rsidR="003A341C">
        <w:tab/>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FB6632" w:rsidRPr="003A341C" w:rsidRDefault="00FB6632" w:rsidP="00FB6632">
      <w:pPr>
        <w:jc w:val="left"/>
        <w:rPr>
          <w:rFonts w:ascii="Century Gothic" w:hAnsi="Century Gothic"/>
        </w:rPr>
      </w:pPr>
      <w:r w:rsidRPr="003A341C">
        <w:rPr>
          <w:rFonts w:ascii="Century Gothic" w:hAnsi="Century Gothic"/>
        </w:rPr>
        <w:t>Type :</w:t>
      </w:r>
      <w:r w:rsidRPr="003A341C">
        <w:rPr>
          <w:rFonts w:ascii="Century Gothic" w:hAnsi="Century Gothic"/>
        </w:rPr>
        <w:tab/>
      </w:r>
      <w:r w:rsidRPr="003A341C">
        <w:rPr>
          <w:rFonts w:ascii="Century Gothic" w:hAnsi="Century Gothic"/>
        </w:rPr>
        <w:tab/>
      </w:r>
      <w:r w:rsidRPr="003A341C">
        <w:rPr>
          <w:rFonts w:ascii="Century Gothic" w:hAnsi="Century Gothic"/>
        </w:rPr>
        <w:tab/>
      </w:r>
      <w:r w:rsidR="003A341C" w:rsidRPr="003A341C">
        <w:rPr>
          <w:rFonts w:ascii="Century Gothic" w:hAnsi="Century Gothic"/>
        </w:rPr>
        <w:t>Transport troupes</w:t>
      </w:r>
      <w:r w:rsidR="003A341C" w:rsidRPr="003A341C">
        <w:rPr>
          <w:rFonts w:ascii="Century Gothic" w:hAnsi="Century Gothic"/>
        </w:rPr>
        <w:tab/>
      </w:r>
      <w:r w:rsidRPr="003A341C">
        <w:rPr>
          <w:rFonts w:ascii="Century Gothic" w:hAnsi="Century Gothic"/>
        </w:rPr>
        <w:t>Pilote(s) :</w:t>
      </w:r>
      <w:r w:rsidRPr="003A341C">
        <w:rPr>
          <w:rFonts w:ascii="Century Gothic" w:hAnsi="Century Gothic"/>
        </w:rPr>
        <w:tab/>
      </w:r>
      <w:r w:rsidRPr="003A341C">
        <w:rPr>
          <w:rFonts w:ascii="Century Gothic" w:hAnsi="Century Gothic"/>
        </w:rPr>
        <w:tab/>
        <w:t>1</w:t>
      </w:r>
      <w:r w:rsidR="003A341C">
        <w:rPr>
          <w:rFonts w:ascii="Century Gothic" w:hAnsi="Century Gothic"/>
        </w:rPr>
        <w:t xml:space="preserve"> + 1 Artilleur</w:t>
      </w:r>
      <w:r w:rsidRPr="003A341C">
        <w:rPr>
          <w:rFonts w:ascii="Century Gothic" w:hAnsi="Century Gothic"/>
        </w:rPr>
        <w:tab/>
      </w:r>
    </w:p>
    <w:p w:rsidR="00FB6632" w:rsidRPr="003A341C" w:rsidRDefault="00FB6632" w:rsidP="00FB6632">
      <w:pPr>
        <w:jc w:val="left"/>
        <w:rPr>
          <w:rFonts w:ascii="Century Gothic" w:hAnsi="Century Gothic"/>
        </w:rPr>
      </w:pPr>
      <w:r w:rsidRPr="003A341C">
        <w:rPr>
          <w:rFonts w:ascii="Century Gothic" w:hAnsi="Century Gothic"/>
        </w:rPr>
        <w:t>Echelle :</w:t>
      </w:r>
      <w:r w:rsidRPr="003A341C">
        <w:rPr>
          <w:rFonts w:ascii="Century Gothic" w:hAnsi="Century Gothic"/>
        </w:rPr>
        <w:tab/>
      </w:r>
      <w:r w:rsidRPr="003A341C">
        <w:rPr>
          <w:rFonts w:ascii="Century Gothic" w:hAnsi="Century Gothic"/>
        </w:rPr>
        <w:tab/>
        <w:t>Speeders</w:t>
      </w:r>
      <w:r w:rsidRPr="003A341C">
        <w:rPr>
          <w:rFonts w:ascii="Century Gothic" w:hAnsi="Century Gothic"/>
        </w:rPr>
        <w:tab/>
      </w:r>
      <w:r w:rsidRPr="003A341C">
        <w:rPr>
          <w:rFonts w:ascii="Century Gothic" w:hAnsi="Century Gothic"/>
        </w:rPr>
        <w:tab/>
        <w:t>Passager(s) :</w:t>
      </w:r>
      <w:r w:rsidRPr="003A341C">
        <w:rPr>
          <w:rFonts w:ascii="Century Gothic" w:hAnsi="Century Gothic"/>
        </w:rPr>
        <w:tab/>
      </w:r>
      <w:r w:rsidRPr="003A341C">
        <w:rPr>
          <w:rFonts w:ascii="Century Gothic" w:hAnsi="Century Gothic"/>
        </w:rPr>
        <w:tab/>
      </w:r>
      <w:r w:rsidR="003A341C">
        <w:rPr>
          <w:rFonts w:ascii="Century Gothic" w:hAnsi="Century Gothic"/>
        </w:rPr>
        <w:t>6</w:t>
      </w:r>
      <w:r w:rsidRPr="003A341C">
        <w:rPr>
          <w:rFonts w:ascii="Century Gothic" w:hAnsi="Century Gothic"/>
        </w:rPr>
        <w:t xml:space="preserve"> </w:t>
      </w:r>
    </w:p>
    <w:p w:rsidR="00FB6632" w:rsidRDefault="00FB6632" w:rsidP="00FB6632">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507D69">
        <w:rPr>
          <w:rFonts w:ascii="Century Gothic" w:hAnsi="Century Gothic"/>
        </w:rPr>
        <w:t>42</w:t>
      </w:r>
      <w:r>
        <w:rPr>
          <w:rFonts w:ascii="Century Gothic" w:hAnsi="Century Gothic"/>
        </w:rPr>
        <w:t>000 crédits</w:t>
      </w:r>
    </w:p>
    <w:p w:rsidR="00FB6632" w:rsidRDefault="00FB6632" w:rsidP="00FB6632">
      <w:pPr>
        <w:jc w:val="left"/>
        <w:rPr>
          <w:rFonts w:ascii="Century Gothic" w:hAnsi="Century Gothic"/>
        </w:rPr>
      </w:pPr>
    </w:p>
    <w:p w:rsidR="00FB6632" w:rsidRDefault="00FB6632" w:rsidP="00FB6632">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t>7.</w:t>
      </w:r>
      <w:r w:rsidR="006A7FAC">
        <w:rPr>
          <w:rFonts w:ascii="Century Gothic" w:hAnsi="Century Gothic"/>
        </w:rPr>
        <w:t>2</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 xml:space="preserve">15Jours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Capacité de la soute :</w:t>
      </w:r>
      <w:r>
        <w:rPr>
          <w:rFonts w:ascii="Century Gothic" w:hAnsi="Century Gothic"/>
        </w:rPr>
        <w:tab/>
        <w:t xml:space="preserve">20Kg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DB3A0D">
        <w:rPr>
          <w:rFonts w:ascii="Century Gothic" w:hAnsi="Century Gothic"/>
        </w:rPr>
        <w:t>2</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r>
      <w:r w:rsidRPr="0076122F">
        <w:rPr>
          <w:rFonts w:ascii="Century Gothic" w:hAnsi="Century Gothic"/>
        </w:rPr>
        <w:t xml:space="preserve">0 à </w:t>
      </w:r>
      <w:r w:rsidR="00735CB8">
        <w:rPr>
          <w:rFonts w:ascii="Century Gothic" w:hAnsi="Century Gothic"/>
        </w:rPr>
        <w:t>25</w:t>
      </w:r>
      <w:r>
        <w:rPr>
          <w:rFonts w:ascii="Century Gothic" w:hAnsi="Century Gothic"/>
        </w:rPr>
        <w:t xml:space="preserve">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 xml:space="preserve">Vitesse atmosphère :  </w:t>
      </w:r>
      <w:r w:rsidR="00735CB8">
        <w:rPr>
          <w:rFonts w:ascii="Century Gothic" w:hAnsi="Century Gothic"/>
        </w:rPr>
        <w:t xml:space="preserve">   4</w:t>
      </w:r>
      <w:r>
        <w:rPr>
          <w:rFonts w:ascii="Century Gothic" w:hAnsi="Century Gothic"/>
        </w:rPr>
        <w:t>5/</w:t>
      </w:r>
      <w:r w:rsidR="00735CB8">
        <w:rPr>
          <w:rFonts w:ascii="Century Gothic" w:hAnsi="Century Gothic"/>
        </w:rPr>
        <w:t>90</w:t>
      </w:r>
      <w:r>
        <w:rPr>
          <w:rFonts w:ascii="Century Gothic" w:hAnsi="Century Gothic"/>
        </w:rPr>
        <w:t>/</w:t>
      </w:r>
      <w:r w:rsidR="00735CB8">
        <w:rPr>
          <w:rFonts w:ascii="Century Gothic" w:hAnsi="Century Gothic"/>
        </w:rPr>
        <w:t>180</w:t>
      </w:r>
      <w:r>
        <w:rPr>
          <w:rFonts w:ascii="Century Gothic" w:hAnsi="Century Gothic"/>
        </w:rPr>
        <w:t>/</w:t>
      </w:r>
      <w:r w:rsidR="00735CB8">
        <w:rPr>
          <w:rFonts w:ascii="Century Gothic" w:hAnsi="Century Gothic"/>
        </w:rPr>
        <w:t>360</w:t>
      </w:r>
      <w:r>
        <w:rPr>
          <w:rFonts w:ascii="Century Gothic" w:hAnsi="Century Gothic"/>
        </w:rPr>
        <w:t xml:space="preserve">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 xml:space="preserve">Vitesse atmosphère :  </w:t>
      </w:r>
      <w:r w:rsidR="00404549">
        <w:rPr>
          <w:rFonts w:ascii="Century Gothic" w:hAnsi="Century Gothic"/>
        </w:rPr>
        <w:t xml:space="preserve">   63</w:t>
      </w:r>
      <w:r>
        <w:rPr>
          <w:rFonts w:ascii="Century Gothic" w:hAnsi="Century Gothic"/>
        </w:rPr>
        <w:t>/</w:t>
      </w:r>
      <w:r w:rsidR="00404549">
        <w:rPr>
          <w:rFonts w:ascii="Century Gothic" w:hAnsi="Century Gothic"/>
        </w:rPr>
        <w:t>125</w:t>
      </w:r>
      <w:r>
        <w:rPr>
          <w:rFonts w:ascii="Century Gothic" w:hAnsi="Century Gothic"/>
        </w:rPr>
        <w:t>/</w:t>
      </w:r>
      <w:r w:rsidR="00404549">
        <w:rPr>
          <w:rFonts w:ascii="Century Gothic" w:hAnsi="Century Gothic"/>
        </w:rPr>
        <w:t>250</w:t>
      </w:r>
      <w:r>
        <w:rPr>
          <w:rFonts w:ascii="Century Gothic" w:hAnsi="Century Gothic"/>
        </w:rPr>
        <w:t>/</w:t>
      </w:r>
      <w:r w:rsidR="00404549">
        <w:rPr>
          <w:rFonts w:ascii="Century Gothic" w:hAnsi="Century Gothic"/>
        </w:rPr>
        <w:t>500</w:t>
      </w:r>
      <w:r>
        <w:rPr>
          <w:rFonts w:ascii="Century Gothic" w:hAnsi="Century Gothic"/>
        </w:rPr>
        <w:t>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p>
    <w:p w:rsidR="00556966" w:rsidRDefault="00556966" w:rsidP="00556966">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556966" w:rsidRDefault="00556966" w:rsidP="00556966">
      <w:pPr>
        <w:jc w:val="left"/>
        <w:rPr>
          <w:rFonts w:ascii="Century Gothic" w:hAnsi="Century Gothic"/>
        </w:rPr>
      </w:pPr>
    </w:p>
    <w:p w:rsidR="00556966" w:rsidRPr="0076122F" w:rsidRDefault="00404549" w:rsidP="00556966">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t xml:space="preserve">Complet partie cabine, </w:t>
      </w:r>
      <w:r w:rsidR="00556966">
        <w:rPr>
          <w:rFonts w:ascii="Century Gothic" w:hAnsi="Century Gothic"/>
        </w:rPr>
        <w:t>1/2</w:t>
      </w:r>
      <w:r w:rsidR="00556966" w:rsidRPr="0076122F">
        <w:rPr>
          <w:rFonts w:ascii="Century Gothic" w:hAnsi="Century Gothic"/>
        </w:rPr>
        <w:t xml:space="preserve"> </w:t>
      </w:r>
      <w:r w:rsidR="00556966" w:rsidRPr="0076122F">
        <w:rPr>
          <w:rFonts w:ascii="Century Gothic" w:hAnsi="Century Gothic"/>
        </w:rPr>
        <w:tab/>
        <w:t xml:space="preserve">Modification(s) : </w:t>
      </w:r>
      <w:r w:rsidR="00556966" w:rsidRPr="0076122F">
        <w:rPr>
          <w:rFonts w:ascii="Century Gothic" w:hAnsi="Century Gothic"/>
        </w:rPr>
        <w:tab/>
      </w:r>
      <w:r w:rsidR="00556966" w:rsidRPr="0076122F">
        <w:rPr>
          <w:rFonts w:ascii="Century Gothic" w:hAnsi="Century Gothic"/>
        </w:rPr>
        <w:tab/>
      </w:r>
      <w:r w:rsidR="00556966" w:rsidRPr="0076122F">
        <w:rPr>
          <w:rFonts w:ascii="Century Gothic" w:hAnsi="Century Gothic"/>
        </w:rPr>
        <w:tab/>
        <w:t>Actuel :</w:t>
      </w:r>
    </w:p>
    <w:p w:rsidR="00556966" w:rsidRDefault="00556966" w:rsidP="00556966">
      <w:pPr>
        <w:jc w:val="left"/>
        <w:rPr>
          <w:rFonts w:ascii="Century Gothic" w:hAnsi="Century Gothic"/>
        </w:rPr>
      </w:pPr>
      <w:r w:rsidRPr="0076122F">
        <w:rPr>
          <w:rFonts w:ascii="Century Gothic" w:hAnsi="Century Gothic"/>
        </w:rPr>
        <w:t>Coque :</w:t>
      </w:r>
      <w:r w:rsidRPr="0076122F">
        <w:rPr>
          <w:rFonts w:ascii="Century Gothic" w:hAnsi="Century Gothic"/>
        </w:rPr>
        <w:tab/>
      </w:r>
      <w:r w:rsidRPr="0076122F">
        <w:rPr>
          <w:rFonts w:ascii="Century Gothic" w:hAnsi="Century Gothic"/>
        </w:rPr>
        <w:tab/>
      </w:r>
      <w:r w:rsidRPr="0076122F">
        <w:rPr>
          <w:rFonts w:ascii="Century Gothic" w:hAnsi="Century Gothic"/>
        </w:rPr>
        <w:tab/>
      </w:r>
      <w:r w:rsidR="00E37CAB">
        <w:rPr>
          <w:rFonts w:ascii="Century Gothic" w:hAnsi="Century Gothic"/>
        </w:rPr>
        <w:t>3</w:t>
      </w:r>
      <w:r w:rsidRPr="0076122F">
        <w:rPr>
          <w:rFonts w:ascii="Century Gothic" w:hAnsi="Century Gothic"/>
        </w:rPr>
        <w:t xml:space="preserve"> D</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Pr="00DB3A0D" w:rsidRDefault="00556966" w:rsidP="00556966">
      <w:pPr>
        <w:jc w:val="left"/>
        <w:rPr>
          <w:rFonts w:ascii="Century Gothic" w:hAnsi="Century Gothic"/>
          <w:lang w:val="en-US"/>
        </w:rPr>
      </w:pPr>
      <w:r w:rsidRPr="00DB3A0D">
        <w:rPr>
          <w:rFonts w:ascii="Century Gothic" w:hAnsi="Century Gothic"/>
          <w:lang w:val="en-US"/>
        </w:rPr>
        <w:t>Ecran(s):</w:t>
      </w:r>
      <w:r w:rsidRPr="00DB3A0D">
        <w:rPr>
          <w:rFonts w:ascii="Century Gothic" w:hAnsi="Century Gothic"/>
          <w:lang w:val="en-US"/>
        </w:rPr>
        <w:tab/>
      </w:r>
      <w:r w:rsidRPr="00DB3A0D">
        <w:rPr>
          <w:rFonts w:ascii="Century Gothic" w:hAnsi="Century Gothic"/>
          <w:lang w:val="en-US"/>
        </w:rPr>
        <w:tab/>
      </w:r>
      <w:r w:rsidRPr="00DB3A0D">
        <w:rPr>
          <w:rFonts w:ascii="Century Gothic" w:hAnsi="Century Gothic"/>
          <w:lang w:val="en-US"/>
        </w:rPr>
        <w:tab/>
        <w:t xml:space="preserve">-  </w:t>
      </w:r>
      <w:r w:rsidRPr="00DB3A0D">
        <w:rPr>
          <w:rFonts w:ascii="Century Gothic" w:hAnsi="Century Gothic"/>
          <w:lang w:val="en-US"/>
        </w:rPr>
        <w:tab/>
      </w:r>
      <w:r w:rsidRPr="00DB3A0D">
        <w:rPr>
          <w:rFonts w:ascii="Century Gothic" w:hAnsi="Century Gothic"/>
          <w:lang w:val="en-US"/>
        </w:rPr>
        <w:tab/>
        <w:t xml:space="preserve">Modification(s) : </w:t>
      </w:r>
      <w:r w:rsidRPr="00DB3A0D">
        <w:rPr>
          <w:rFonts w:ascii="Century Gothic" w:hAnsi="Century Gothic"/>
          <w:lang w:val="en-US"/>
        </w:rPr>
        <w:tab/>
      </w:r>
      <w:r w:rsidRPr="00DB3A0D">
        <w:rPr>
          <w:rFonts w:ascii="Century Gothic" w:hAnsi="Century Gothic"/>
          <w:lang w:val="en-US"/>
        </w:rPr>
        <w:tab/>
      </w:r>
      <w:r w:rsidRPr="00DB3A0D">
        <w:rPr>
          <w:rFonts w:ascii="Century Gothic" w:hAnsi="Century Gothic"/>
          <w:lang w:val="en-US"/>
        </w:rPr>
        <w:tab/>
        <w:t>Actuel :</w:t>
      </w:r>
    </w:p>
    <w:p w:rsidR="00556966" w:rsidRDefault="00556966" w:rsidP="00556966">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ab/>
      </w:r>
    </w:p>
    <w:p w:rsidR="00556966" w:rsidRPr="00A45435" w:rsidRDefault="00556966" w:rsidP="00556966">
      <w:pPr>
        <w:jc w:val="left"/>
        <w:rPr>
          <w:rFonts w:ascii="Century Gothic" w:hAnsi="Century Gothic"/>
          <w:lang w:val="en-US"/>
        </w:rPr>
      </w:pPr>
      <w:r w:rsidRPr="00A45435">
        <w:rPr>
          <w:rFonts w:ascii="Century Gothic" w:hAnsi="Century Gothic"/>
          <w:lang w:val="en-US"/>
        </w:rPr>
        <w:t>Ecran(s) détruit(s) :</w:t>
      </w:r>
      <w:r w:rsidRPr="00A45435">
        <w:rPr>
          <w:rFonts w:ascii="Century Gothic" w:hAnsi="Century Gothic"/>
          <w:lang w:val="en-US"/>
        </w:rPr>
        <w:tab/>
      </w:r>
      <w:r w:rsidRPr="00A45435">
        <w:rPr>
          <w:rFonts w:ascii="Century Gothic" w:hAnsi="Century Gothic"/>
          <w:lang w:val="en-US"/>
        </w:rPr>
        <w:tab/>
      </w:r>
    </w:p>
    <w:p w:rsidR="00556966" w:rsidRPr="00A45435" w:rsidRDefault="00556966" w:rsidP="00556966">
      <w:pPr>
        <w:jc w:val="left"/>
        <w:rPr>
          <w:rFonts w:ascii="Century Gothic" w:hAnsi="Century Gothic"/>
          <w:lang w:val="en-US"/>
        </w:rPr>
      </w:pPr>
      <w:r w:rsidRPr="00A45435">
        <w:rPr>
          <w:rFonts w:ascii="Century Gothic" w:hAnsi="Century Gothic"/>
          <w:lang w:val="en-US"/>
        </w:rPr>
        <w:t>Commande(s) ionisée(s) :</w:t>
      </w:r>
      <w:r w:rsidRPr="00A45435">
        <w:rPr>
          <w:rFonts w:ascii="Century Gothic" w:hAnsi="Century Gothic"/>
          <w:lang w:val="en-US"/>
        </w:rPr>
        <w:tab/>
      </w:r>
    </w:p>
    <w:p w:rsidR="00556966" w:rsidRPr="00556966" w:rsidRDefault="00556966" w:rsidP="00556966">
      <w:pPr>
        <w:jc w:val="left"/>
        <w:rPr>
          <w:rFonts w:ascii="Century Gothic" w:hAnsi="Century Gothic"/>
          <w:lang w:val="en-US"/>
        </w:rPr>
      </w:pPr>
      <w:r w:rsidRPr="00556966">
        <w:rPr>
          <w:rFonts w:ascii="Century Gothic" w:hAnsi="Century Gothic"/>
          <w:lang w:val="en-US"/>
        </w:rPr>
        <w:t>Dommage(s) grave(s):</w:t>
      </w:r>
      <w:r w:rsidRPr="00556966">
        <w:rPr>
          <w:rFonts w:ascii="Century Gothic" w:hAnsi="Century Gothic"/>
          <w:lang w:val="en-US"/>
        </w:rPr>
        <w:tab/>
      </w:r>
    </w:p>
    <w:p w:rsidR="00556966" w:rsidRPr="00556966" w:rsidRDefault="00556966" w:rsidP="00556966">
      <w:pPr>
        <w:jc w:val="left"/>
        <w:rPr>
          <w:rFonts w:ascii="Century Gothic" w:hAnsi="Century Gothic"/>
          <w:lang w:val="en-US"/>
        </w:rPr>
      </w:pPr>
      <w:r w:rsidRPr="00556966">
        <w:rPr>
          <w:rFonts w:ascii="Century Gothic" w:hAnsi="Century Gothic"/>
          <w:lang w:val="en-US"/>
        </w:rPr>
        <w:t>Dommage(s) sévère(s):</w:t>
      </w:r>
      <w:r w:rsidRPr="00556966">
        <w:rPr>
          <w:rFonts w:ascii="Century Gothic" w:hAnsi="Century Gothic"/>
          <w:lang w:val="en-US"/>
        </w:rPr>
        <w:tab/>
      </w:r>
    </w:p>
    <w:p w:rsidR="00556966" w:rsidRPr="00556966" w:rsidRDefault="00556966" w:rsidP="00556966">
      <w:pPr>
        <w:jc w:val="left"/>
        <w:rPr>
          <w:rFonts w:ascii="Century Gothic" w:hAnsi="Century Gothic"/>
          <w:lang w:val="en-US"/>
        </w:rPr>
      </w:pPr>
      <w:r w:rsidRPr="00556966">
        <w:rPr>
          <w:rFonts w:ascii="Century Gothic" w:hAnsi="Century Gothic"/>
          <w:lang w:val="en-US"/>
        </w:rPr>
        <w:t>Déplacement(s) perdu(s):</w:t>
      </w:r>
      <w:r w:rsidRPr="00556966">
        <w:rPr>
          <w:rFonts w:ascii="Century Gothic" w:hAnsi="Century Gothic"/>
          <w:lang w:val="en-US"/>
        </w:rPr>
        <w:tab/>
      </w:r>
    </w:p>
    <w:p w:rsidR="00556966" w:rsidRPr="00556966" w:rsidRDefault="00556966" w:rsidP="00556966">
      <w:pPr>
        <w:jc w:val="left"/>
        <w:rPr>
          <w:rFonts w:ascii="Century Gothic" w:hAnsi="Century Gothic"/>
          <w:lang w:val="en-US"/>
        </w:rPr>
      </w:pPr>
    </w:p>
    <w:p w:rsidR="00556966" w:rsidRPr="00A45435" w:rsidRDefault="00556966" w:rsidP="00556966">
      <w:pPr>
        <w:jc w:val="left"/>
        <w:rPr>
          <w:rFonts w:ascii="Century Gothic" w:hAnsi="Century Gothic"/>
          <w:lang w:val="en-US"/>
        </w:rPr>
      </w:pPr>
      <w:r w:rsidRPr="00A45435">
        <w:rPr>
          <w:rFonts w:ascii="Century Gothic" w:hAnsi="Century Gothic"/>
          <w:lang w:val="en-US"/>
        </w:rPr>
        <w:t>Arme :</w:t>
      </w:r>
      <w:r w:rsidRPr="00A45435">
        <w:rPr>
          <w:rFonts w:ascii="Century Gothic" w:hAnsi="Century Gothic"/>
          <w:lang w:val="en-US"/>
        </w:rPr>
        <w:tab/>
      </w:r>
      <w:r w:rsidRPr="00A45435">
        <w:rPr>
          <w:rFonts w:ascii="Century Gothic" w:hAnsi="Century Gothic"/>
          <w:lang w:val="en-US"/>
        </w:rPr>
        <w:tab/>
      </w:r>
      <w:r w:rsidRPr="00A45435">
        <w:rPr>
          <w:rFonts w:ascii="Century Gothic" w:hAnsi="Century Gothic"/>
          <w:lang w:val="en-US"/>
        </w:rPr>
        <w:tab/>
        <w:t>1 Canon Blaster</w:t>
      </w:r>
      <w:r w:rsidRPr="00A45435">
        <w:rPr>
          <w:rFonts w:ascii="Century Gothic" w:hAnsi="Century Gothic"/>
          <w:lang w:val="en-US"/>
        </w:rPr>
        <w:tab/>
        <w:t xml:space="preserve">Modification(s) : </w:t>
      </w:r>
      <w:r w:rsidRPr="00A45435">
        <w:rPr>
          <w:rFonts w:ascii="Century Gothic" w:hAnsi="Century Gothic"/>
          <w:lang w:val="en-US"/>
        </w:rPr>
        <w:tab/>
      </w:r>
      <w:r w:rsidRPr="00A45435">
        <w:rPr>
          <w:rFonts w:ascii="Century Gothic" w:hAnsi="Century Gothic"/>
          <w:lang w:val="en-US"/>
        </w:rPr>
        <w:tab/>
      </w:r>
      <w:r w:rsidRPr="00A45435">
        <w:rPr>
          <w:rFonts w:ascii="Century Gothic" w:hAnsi="Century Gothic"/>
          <w:lang w:val="en-US"/>
        </w:rPr>
        <w:tab/>
      </w:r>
    </w:p>
    <w:p w:rsidR="00556966" w:rsidRPr="00E37CAB" w:rsidRDefault="00556966" w:rsidP="00556966">
      <w:pPr>
        <w:jc w:val="left"/>
        <w:rPr>
          <w:rFonts w:ascii="Century Gothic" w:hAnsi="Century Gothic"/>
        </w:rPr>
      </w:pPr>
      <w:r w:rsidRPr="00E37CAB">
        <w:rPr>
          <w:rFonts w:ascii="Century Gothic" w:hAnsi="Century Gothic"/>
        </w:rPr>
        <w:t>Type :</w:t>
      </w:r>
      <w:r w:rsidRPr="00E37CAB">
        <w:rPr>
          <w:rFonts w:ascii="Century Gothic" w:hAnsi="Century Gothic"/>
        </w:rPr>
        <w:tab/>
      </w:r>
      <w:r w:rsidRPr="00E37CAB">
        <w:rPr>
          <w:rFonts w:ascii="Century Gothic" w:hAnsi="Century Gothic"/>
        </w:rPr>
        <w:tab/>
      </w:r>
      <w:r w:rsidRPr="00E37CAB">
        <w:rPr>
          <w:rFonts w:ascii="Century Gothic" w:hAnsi="Century Gothic"/>
        </w:rPr>
        <w:tab/>
        <w:t>Automatique léger</w:t>
      </w:r>
      <w:r w:rsidRPr="00E37CAB">
        <w:rPr>
          <w:rFonts w:ascii="Century Gothic" w:hAnsi="Century Gothic"/>
        </w:rPr>
        <w:tab/>
        <w:t xml:space="preserve">Modification(s) : </w:t>
      </w:r>
      <w:r w:rsidRPr="00E37CAB">
        <w:rPr>
          <w:rFonts w:ascii="Century Gothic" w:hAnsi="Century Gothic"/>
        </w:rPr>
        <w:tab/>
      </w:r>
      <w:r w:rsidRPr="00E37CAB">
        <w:rPr>
          <w:rFonts w:ascii="Century Gothic" w:hAnsi="Century Gothic"/>
        </w:rPr>
        <w:tab/>
      </w:r>
      <w:r w:rsidRPr="00E37CAB">
        <w:rPr>
          <w:rFonts w:ascii="Century Gothic" w:hAnsi="Century Gothic"/>
        </w:rPr>
        <w:tab/>
      </w:r>
    </w:p>
    <w:p w:rsidR="00556966" w:rsidRPr="00FC102E" w:rsidRDefault="00556966" w:rsidP="00556966">
      <w:pPr>
        <w:jc w:val="left"/>
        <w:rPr>
          <w:rFonts w:ascii="Century Gothic" w:hAnsi="Century Gothic"/>
        </w:rPr>
      </w:pPr>
      <w:r w:rsidRPr="00FC102E">
        <w:rPr>
          <w:rFonts w:ascii="Century Gothic" w:hAnsi="Century Gothic"/>
        </w:rPr>
        <w:t>Servant(s) :</w:t>
      </w:r>
      <w:r w:rsidRPr="00FC102E">
        <w:rPr>
          <w:rFonts w:ascii="Century Gothic" w:hAnsi="Century Gothic"/>
        </w:rPr>
        <w:tab/>
      </w:r>
      <w:r>
        <w:rPr>
          <w:rFonts w:ascii="Century Gothic" w:hAnsi="Century Gothic"/>
        </w:rPr>
        <w:tab/>
      </w:r>
      <w:r w:rsidRPr="00FC102E">
        <w:rPr>
          <w:rFonts w:ascii="Century Gothic" w:hAnsi="Century Gothic"/>
        </w:rPr>
        <w:t>Artilleur</w:t>
      </w:r>
      <w:r w:rsidRPr="00FC102E">
        <w:rPr>
          <w:rFonts w:ascii="Century Gothic" w:hAnsi="Century Gothic"/>
        </w:rPr>
        <w:tab/>
      </w:r>
      <w:r w:rsidRPr="00FC102E">
        <w:rPr>
          <w:rFonts w:ascii="Century Gothic" w:hAnsi="Century Gothic"/>
        </w:rPr>
        <w:tab/>
      </w:r>
      <w:r w:rsidRPr="00FC102E">
        <w:rPr>
          <w:rFonts w:ascii="Century Gothic" w:hAnsi="Century Gothic"/>
        </w:rPr>
        <w:tab/>
        <w:t xml:space="preserve">Modification(s) : </w:t>
      </w:r>
      <w:r w:rsidRPr="00FC102E">
        <w:rPr>
          <w:rFonts w:ascii="Century Gothic" w:hAnsi="Century Gothic"/>
        </w:rPr>
        <w:tab/>
      </w:r>
      <w:r w:rsidRPr="00FC102E">
        <w:rPr>
          <w:rFonts w:ascii="Century Gothic" w:hAnsi="Century Gothic"/>
        </w:rPr>
        <w:tab/>
      </w:r>
      <w:r w:rsidRPr="00FC102E">
        <w:rPr>
          <w:rFonts w:ascii="Century Gothic" w:hAnsi="Century Gothic"/>
        </w:rPr>
        <w:tab/>
      </w:r>
    </w:p>
    <w:p w:rsidR="00556966" w:rsidRDefault="00556966" w:rsidP="00556966">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Tourelle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6966" w:rsidRDefault="00556966" w:rsidP="00556966">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1 D+2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4 D+2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3/R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X/X</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 xml:space="preserve">Portée atmosphérique :  50-200/500/1000M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6966" w:rsidRDefault="00556966" w:rsidP="00556966">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556966" w:rsidP="00556966">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suppressAutoHyphens w:val="0"/>
        <w:jc w:val="left"/>
        <w:rPr>
          <w:rFonts w:ascii="Century Gothic" w:hAnsi="Century Gothic"/>
        </w:rPr>
      </w:pPr>
      <w:r>
        <w:rPr>
          <w:rFonts w:ascii="Century Gothic" w:hAnsi="Century Gothic"/>
        </w:rPr>
        <w:br w:type="page"/>
      </w:r>
    </w:p>
    <w:p w:rsidR="00FB6632" w:rsidRPr="00FB6632" w:rsidRDefault="00FB6632" w:rsidP="00FB6632">
      <w:pPr>
        <w:jc w:val="left"/>
        <w:rPr>
          <w:rFonts w:ascii="Century Gothic" w:hAnsi="Century Gothic"/>
        </w:rPr>
      </w:pPr>
      <w:r w:rsidRPr="00FB6632">
        <w:rPr>
          <w:rFonts w:ascii="Century Gothic" w:hAnsi="Century Gothic"/>
        </w:rPr>
        <w:lastRenderedPageBreak/>
        <w:t>Arme :</w:t>
      </w:r>
      <w:r w:rsidRPr="00FB6632">
        <w:rPr>
          <w:rFonts w:ascii="Century Gothic" w:hAnsi="Century Gothic"/>
        </w:rPr>
        <w:tab/>
      </w:r>
      <w:r w:rsidRPr="00FB6632">
        <w:rPr>
          <w:rFonts w:ascii="Century Gothic" w:hAnsi="Century Gothic"/>
        </w:rPr>
        <w:tab/>
      </w:r>
      <w:r w:rsidRPr="00FB6632">
        <w:rPr>
          <w:rFonts w:ascii="Century Gothic" w:hAnsi="Century Gothic"/>
        </w:rPr>
        <w:tab/>
        <w:t xml:space="preserve"> </w:t>
      </w:r>
      <w:r w:rsidRPr="00FB6632">
        <w:rPr>
          <w:rFonts w:ascii="Century Gothic" w:hAnsi="Century Gothic"/>
        </w:rPr>
        <w:tab/>
      </w:r>
      <w:r w:rsidRPr="00FB6632">
        <w:rPr>
          <w:rFonts w:ascii="Century Gothic" w:hAnsi="Century Gothic"/>
        </w:rPr>
        <w:tab/>
      </w:r>
      <w:r w:rsidRPr="00FB6632">
        <w:rPr>
          <w:rFonts w:ascii="Century Gothic" w:hAnsi="Century Gothic"/>
        </w:rPr>
        <w:tab/>
        <w:t xml:space="preserve">Modification(s) : </w:t>
      </w:r>
      <w:r w:rsidRPr="00FB6632">
        <w:rPr>
          <w:rFonts w:ascii="Century Gothic" w:hAnsi="Century Gothic"/>
        </w:rPr>
        <w:tab/>
      </w:r>
      <w:r w:rsidRPr="00FB6632">
        <w:rPr>
          <w:rFonts w:ascii="Century Gothic" w:hAnsi="Century Gothic"/>
        </w:rPr>
        <w:tab/>
      </w:r>
      <w:r w:rsidRPr="00FB6632">
        <w:rPr>
          <w:rFonts w:ascii="Century Gothic" w:hAnsi="Century Gothic"/>
        </w:rPr>
        <w:tab/>
      </w:r>
    </w:p>
    <w:p w:rsidR="00FB6632" w:rsidRDefault="00FB6632" w:rsidP="00FB6632">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Pr="00FB6632" w:rsidRDefault="00FB6632" w:rsidP="00FB6632">
      <w:pPr>
        <w:jc w:val="left"/>
        <w:rPr>
          <w:rFonts w:ascii="Century Gothic" w:hAnsi="Century Gothic"/>
        </w:rPr>
      </w:pPr>
      <w:r w:rsidRPr="00FB6632">
        <w:rPr>
          <w:rFonts w:ascii="Century Gothic" w:hAnsi="Century Gothic"/>
        </w:rPr>
        <w:t>Servant(s) :</w:t>
      </w:r>
      <w:r w:rsidRPr="00FB6632">
        <w:rPr>
          <w:rFonts w:ascii="Century Gothic" w:hAnsi="Century Gothic"/>
        </w:rPr>
        <w:tab/>
      </w:r>
      <w:r w:rsidRPr="00FB6632">
        <w:rPr>
          <w:rFonts w:ascii="Century Gothic" w:hAnsi="Century Gothic"/>
        </w:rPr>
        <w:tab/>
      </w:r>
      <w:r w:rsidRPr="00FB6632">
        <w:rPr>
          <w:rFonts w:ascii="Century Gothic" w:hAnsi="Century Gothic"/>
        </w:rPr>
        <w:tab/>
      </w:r>
      <w:r w:rsidRPr="00FB6632">
        <w:rPr>
          <w:rFonts w:ascii="Century Gothic" w:hAnsi="Century Gothic"/>
        </w:rPr>
        <w:tab/>
      </w:r>
      <w:r w:rsidRPr="00FB6632">
        <w:rPr>
          <w:rFonts w:ascii="Century Gothic" w:hAnsi="Century Gothic"/>
        </w:rPr>
        <w:tab/>
        <w:t xml:space="preserve">Modification(s) : </w:t>
      </w:r>
      <w:r w:rsidRPr="00FB6632">
        <w:rPr>
          <w:rFonts w:ascii="Century Gothic" w:hAnsi="Century Gothic"/>
        </w:rPr>
        <w:tab/>
      </w:r>
      <w:r w:rsidRPr="00FB6632">
        <w:rPr>
          <w:rFonts w:ascii="Century Gothic" w:hAnsi="Century Gothic"/>
        </w:rPr>
        <w:tab/>
      </w:r>
      <w:r w:rsidRPr="00FB6632">
        <w:rPr>
          <w:rFonts w:ascii="Century Gothic" w:hAnsi="Century Gothic"/>
        </w:rPr>
        <w:tab/>
      </w:r>
    </w:p>
    <w:p w:rsidR="00FB6632" w:rsidRDefault="00FB6632" w:rsidP="00FB663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p>
    <w:p w:rsidR="00FB6632" w:rsidRDefault="00FB6632" w:rsidP="00FB6632">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p>
    <w:p w:rsidR="00FB6632" w:rsidRDefault="00FB6632" w:rsidP="00FB6632">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B6632" w:rsidRDefault="00FB6632" w:rsidP="00FB663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B6632" w:rsidRDefault="00FB6632" w:rsidP="00FB6632">
      <w:pPr>
        <w:jc w:val="left"/>
        <w:rPr>
          <w:rFonts w:ascii="Century Gothic" w:hAnsi="Century Gothic"/>
        </w:rPr>
      </w:pPr>
    </w:p>
    <w:p w:rsidR="004A7667" w:rsidRPr="00BF1E5C" w:rsidRDefault="001C317E" w:rsidP="001C317E">
      <w:pPr>
        <w:jc w:val="left"/>
        <w:rPr>
          <w:rFonts w:ascii="Century Gothic" w:hAnsi="Century Gothic"/>
        </w:rPr>
      </w:pPr>
      <w:r>
        <w:rPr>
          <w:rFonts w:ascii="Century Gothic" w:hAnsi="Century Gothic"/>
        </w:rPr>
        <w:t>Equipement(s) diver(s) :</w:t>
      </w:r>
    </w:p>
    <w:sectPr w:rsidR="004A7667" w:rsidRPr="00BF1E5C"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4BCF"/>
    <w:rsid w:val="0007540D"/>
    <w:rsid w:val="00090184"/>
    <w:rsid w:val="000C3F81"/>
    <w:rsid w:val="000E4377"/>
    <w:rsid w:val="000F6452"/>
    <w:rsid w:val="00100FA3"/>
    <w:rsid w:val="00105E6A"/>
    <w:rsid w:val="0011246F"/>
    <w:rsid w:val="00120E6C"/>
    <w:rsid w:val="00144F79"/>
    <w:rsid w:val="00175C88"/>
    <w:rsid w:val="001821DA"/>
    <w:rsid w:val="00192C77"/>
    <w:rsid w:val="001B001D"/>
    <w:rsid w:val="001B0297"/>
    <w:rsid w:val="001B1890"/>
    <w:rsid w:val="001C317E"/>
    <w:rsid w:val="001D66D1"/>
    <w:rsid w:val="001F4ABD"/>
    <w:rsid w:val="0020283A"/>
    <w:rsid w:val="002130EF"/>
    <w:rsid w:val="0023694E"/>
    <w:rsid w:val="002464F1"/>
    <w:rsid w:val="00253631"/>
    <w:rsid w:val="00283F21"/>
    <w:rsid w:val="0028445F"/>
    <w:rsid w:val="00287F67"/>
    <w:rsid w:val="002A2AA3"/>
    <w:rsid w:val="002A30D4"/>
    <w:rsid w:val="002B6326"/>
    <w:rsid w:val="002D0E53"/>
    <w:rsid w:val="002D46F7"/>
    <w:rsid w:val="002F7C67"/>
    <w:rsid w:val="0033237E"/>
    <w:rsid w:val="00334D9A"/>
    <w:rsid w:val="00345D7F"/>
    <w:rsid w:val="00356C15"/>
    <w:rsid w:val="003A341C"/>
    <w:rsid w:val="003A6789"/>
    <w:rsid w:val="003B260E"/>
    <w:rsid w:val="003C3F81"/>
    <w:rsid w:val="003C72D5"/>
    <w:rsid w:val="003E0C84"/>
    <w:rsid w:val="003F0FC7"/>
    <w:rsid w:val="0040233E"/>
    <w:rsid w:val="00404549"/>
    <w:rsid w:val="0040644B"/>
    <w:rsid w:val="00411D46"/>
    <w:rsid w:val="004145A8"/>
    <w:rsid w:val="00422306"/>
    <w:rsid w:val="00433EBE"/>
    <w:rsid w:val="00434908"/>
    <w:rsid w:val="00447C18"/>
    <w:rsid w:val="00457356"/>
    <w:rsid w:val="00467FF7"/>
    <w:rsid w:val="0047329E"/>
    <w:rsid w:val="004807F0"/>
    <w:rsid w:val="004A084A"/>
    <w:rsid w:val="004A254F"/>
    <w:rsid w:val="004A34FD"/>
    <w:rsid w:val="004A7667"/>
    <w:rsid w:val="004B05B2"/>
    <w:rsid w:val="004B4D4F"/>
    <w:rsid w:val="004F0D15"/>
    <w:rsid w:val="004F173C"/>
    <w:rsid w:val="00505EE3"/>
    <w:rsid w:val="00507D69"/>
    <w:rsid w:val="00516D17"/>
    <w:rsid w:val="00542DC7"/>
    <w:rsid w:val="005452C0"/>
    <w:rsid w:val="00552579"/>
    <w:rsid w:val="00556966"/>
    <w:rsid w:val="005740AE"/>
    <w:rsid w:val="00585157"/>
    <w:rsid w:val="00597EE6"/>
    <w:rsid w:val="005B7C57"/>
    <w:rsid w:val="005C0251"/>
    <w:rsid w:val="005E6C8A"/>
    <w:rsid w:val="00617CC8"/>
    <w:rsid w:val="006220DF"/>
    <w:rsid w:val="0065767E"/>
    <w:rsid w:val="00674214"/>
    <w:rsid w:val="006A7FAC"/>
    <w:rsid w:val="006B3D3F"/>
    <w:rsid w:val="006D7CEA"/>
    <w:rsid w:val="006E6708"/>
    <w:rsid w:val="006F0200"/>
    <w:rsid w:val="00710AF8"/>
    <w:rsid w:val="00722C56"/>
    <w:rsid w:val="00735CB8"/>
    <w:rsid w:val="0078094F"/>
    <w:rsid w:val="007848C8"/>
    <w:rsid w:val="0078785D"/>
    <w:rsid w:val="00793F32"/>
    <w:rsid w:val="007A7AE0"/>
    <w:rsid w:val="007C3F59"/>
    <w:rsid w:val="007C6BEE"/>
    <w:rsid w:val="007D684A"/>
    <w:rsid w:val="0080285B"/>
    <w:rsid w:val="00806C95"/>
    <w:rsid w:val="008254F1"/>
    <w:rsid w:val="00830D8A"/>
    <w:rsid w:val="00843980"/>
    <w:rsid w:val="00861E6E"/>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7E2B"/>
    <w:rsid w:val="00A60E98"/>
    <w:rsid w:val="00A93F77"/>
    <w:rsid w:val="00AB542A"/>
    <w:rsid w:val="00AC1108"/>
    <w:rsid w:val="00AD6C8C"/>
    <w:rsid w:val="00AF67B9"/>
    <w:rsid w:val="00B009BA"/>
    <w:rsid w:val="00B05931"/>
    <w:rsid w:val="00B05B0F"/>
    <w:rsid w:val="00B25391"/>
    <w:rsid w:val="00B439C4"/>
    <w:rsid w:val="00B77330"/>
    <w:rsid w:val="00B926EA"/>
    <w:rsid w:val="00BA54DF"/>
    <w:rsid w:val="00BB46A4"/>
    <w:rsid w:val="00BE04D5"/>
    <w:rsid w:val="00BF1E5C"/>
    <w:rsid w:val="00BF6392"/>
    <w:rsid w:val="00BF783B"/>
    <w:rsid w:val="00C31DF5"/>
    <w:rsid w:val="00C34961"/>
    <w:rsid w:val="00C43AB6"/>
    <w:rsid w:val="00C44F8A"/>
    <w:rsid w:val="00C46099"/>
    <w:rsid w:val="00C65BD8"/>
    <w:rsid w:val="00C8014A"/>
    <w:rsid w:val="00C855C3"/>
    <w:rsid w:val="00CA15E3"/>
    <w:rsid w:val="00CA6594"/>
    <w:rsid w:val="00CC02FE"/>
    <w:rsid w:val="00CC2E4A"/>
    <w:rsid w:val="00D12803"/>
    <w:rsid w:val="00D3699D"/>
    <w:rsid w:val="00D41BA5"/>
    <w:rsid w:val="00D53E20"/>
    <w:rsid w:val="00D73233"/>
    <w:rsid w:val="00D7705C"/>
    <w:rsid w:val="00D85133"/>
    <w:rsid w:val="00DA2E84"/>
    <w:rsid w:val="00DB3A0D"/>
    <w:rsid w:val="00DE2127"/>
    <w:rsid w:val="00DE60FF"/>
    <w:rsid w:val="00DE6D48"/>
    <w:rsid w:val="00DE7F1E"/>
    <w:rsid w:val="00DF0633"/>
    <w:rsid w:val="00DF6211"/>
    <w:rsid w:val="00E15467"/>
    <w:rsid w:val="00E230AE"/>
    <w:rsid w:val="00E27CCC"/>
    <w:rsid w:val="00E366CC"/>
    <w:rsid w:val="00E37CAB"/>
    <w:rsid w:val="00E41058"/>
    <w:rsid w:val="00E52630"/>
    <w:rsid w:val="00E61A50"/>
    <w:rsid w:val="00E65442"/>
    <w:rsid w:val="00E727E2"/>
    <w:rsid w:val="00E86A4A"/>
    <w:rsid w:val="00EA1756"/>
    <w:rsid w:val="00F01F57"/>
    <w:rsid w:val="00F221A1"/>
    <w:rsid w:val="00F36E79"/>
    <w:rsid w:val="00F43A46"/>
    <w:rsid w:val="00F47FFA"/>
    <w:rsid w:val="00F51459"/>
    <w:rsid w:val="00F51CD0"/>
    <w:rsid w:val="00F61B60"/>
    <w:rsid w:val="00F8419B"/>
    <w:rsid w:val="00F92A8C"/>
    <w:rsid w:val="00FA154D"/>
    <w:rsid w:val="00FB663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189567233">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61188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ubrikkia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rwars-holonet.com/holonet.php?fiche=org_armee_imperiale" TargetMode="External"/><Relationship Id="rId12" Type="http://schemas.openxmlformats.org/officeDocument/2006/relationships/hyperlink" Target="http://www.starwars-holonet.com/holonet.php?fiche=org_ubrikki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rwars-holonet.com/holonet.php?fiche=ship_px7" TargetMode="External"/><Relationship Id="rId11" Type="http://schemas.openxmlformats.org/officeDocument/2006/relationships/hyperlink" Target="http://www.starwars-holonet.com/holonet.php?fiche=tech_blaster" TargetMode="External"/><Relationship Id="rId5" Type="http://schemas.openxmlformats.org/officeDocument/2006/relationships/image" Target="media/image1.jpeg"/><Relationship Id="rId10" Type="http://schemas.openxmlformats.org/officeDocument/2006/relationships/hyperlink" Target="http://www.starwars-holonet.com/holonet.php?fiche=lieu_gal_elrood" TargetMode="External"/><Relationship Id="rId4" Type="http://schemas.openxmlformats.org/officeDocument/2006/relationships/webSettings" Target="webSettings.xml"/><Relationship Id="rId9" Type="http://schemas.openxmlformats.org/officeDocument/2006/relationships/hyperlink" Target="http://www.starwars-holonet.com/holonet.php?fiche=planete_derilyn"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906</Words>
  <Characters>4985</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32</cp:revision>
  <dcterms:created xsi:type="dcterms:W3CDTF">2010-03-25T07:32:00Z</dcterms:created>
  <dcterms:modified xsi:type="dcterms:W3CDTF">2010-10-12T10:02:00Z</dcterms:modified>
</cp:coreProperties>
</file>